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F8F12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>قرارداد طراحی، ساخت و نصب تابلو تبلیغاتی</w:t>
      </w:r>
    </w:p>
    <w:p w14:paraId="2D60A6A4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910CA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 xml:space="preserve">ماده </w:t>
      </w:r>
      <w:r w:rsidRPr="00D910CA">
        <w:rPr>
          <w:rFonts w:ascii="Times New Roman" w:eastAsia="Times New Roman" w:hAnsi="Times New Roman" w:cs="Times New Roman"/>
          <w:b/>
          <w:bCs/>
          <w:sz w:val="36"/>
          <w:szCs w:val="36"/>
          <w:rtl/>
          <w:lang w:bidi="fa-IR"/>
        </w:rPr>
        <w:t xml:space="preserve">۱- </w:t>
      </w:r>
      <w:r w:rsidRPr="00D910CA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طرفین قرارداد</w:t>
      </w:r>
    </w:p>
    <w:p w14:paraId="6FE5BA37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این قرارداد بر اساس مواد 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fa-IR"/>
        </w:rPr>
        <w:t>۱۰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، 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fa-IR"/>
        </w:rPr>
        <w:t>۲۱۹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، 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fa-IR"/>
        </w:rPr>
        <w:t>۲۲۰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، 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fa-IR"/>
        </w:rPr>
        <w:t>۲۲۱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، 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fa-IR"/>
        </w:rPr>
        <w:t>۲۲۵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، 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fa-IR"/>
        </w:rPr>
        <w:t>۲۲۶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، 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fa-IR"/>
        </w:rPr>
        <w:t>۲۲۷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، 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fa-IR"/>
        </w:rPr>
        <w:t>۲۲۹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و 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fa-IR"/>
        </w:rPr>
        <w:t>۲۳۰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 قانون مدنی جمهوری اسلامی ایران</w:t>
      </w: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 میان طرفین زیر منعقد گردید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B25CB9C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کارفرما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540114C9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نام و نام خانوادگی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8873930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شماره ملی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6A9BBEF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شماره تماس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89B7CF7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آدرس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015F1F6" w14:textId="77777777" w:rsidR="00D910CA" w:rsidRPr="00D910CA" w:rsidRDefault="00D910CA" w:rsidP="00D910C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pict w14:anchorId="33645884">
          <v:rect id="_x0000_i1025" style="width:0;height:1.5pt" o:hralign="center" o:hrstd="t" o:hr="t" fillcolor="#a0a0a0" stroked="f"/>
        </w:pict>
      </w:r>
    </w:p>
    <w:p w14:paraId="24F0493A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پیمانکار (تابلوساز)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31360E43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نام و نام خانوادگی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1CDF22A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شماره ملی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4CFF638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شماره تماس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925AEB1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آدرس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5AB9FCE" w14:textId="77777777" w:rsidR="00D910CA" w:rsidRPr="00D910CA" w:rsidRDefault="00D910CA" w:rsidP="00D910C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pict w14:anchorId="2BA49A8B">
          <v:rect id="_x0000_i1026" style="width:0;height:1.5pt" o:hralign="center" o:hrstd="t" o:hr="t" fillcolor="#a0a0a0" stroked="f"/>
        </w:pict>
      </w:r>
    </w:p>
    <w:p w14:paraId="641E8411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 xml:space="preserve">ماده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  <w:lang w:bidi="fa-IR"/>
        </w:rPr>
        <w:t xml:space="preserve">۲-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>موضوع قرارداد</w:t>
      </w:r>
    </w:p>
    <w:p w14:paraId="01BD5F0A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طراحی، ساخت، تأمین متریال، حمل، نصب و راه‌اندازی تابلو تبلیغاتی مطابق مشخصات فنی، نقشه‌ها، رندرهای تأیید شده و پیوست‌های این قرارداد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F3B475" w14:textId="77777777" w:rsidR="00D910CA" w:rsidRPr="00D910CA" w:rsidRDefault="00D910CA" w:rsidP="00D910C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pict w14:anchorId="64C9911F">
          <v:rect id="_x0000_i1027" style="width:0;height:1.5pt" o:hralign="center" o:hrstd="t" o:hr="t" fillcolor="#a0a0a0" stroked="f"/>
        </w:pict>
      </w:r>
    </w:p>
    <w:p w14:paraId="185EE4B2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 xml:space="preserve">ماده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  <w:lang w:bidi="fa-IR"/>
        </w:rPr>
        <w:t xml:space="preserve">۳-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>مبلغ قرارداد</w:t>
      </w:r>
    </w:p>
    <w:p w14:paraId="0B783245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مبلغ کل قرارداد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D2D3DFC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t xml:space="preserve">......................... </w:t>
      </w: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ریال</w:t>
      </w:r>
    </w:p>
    <w:p w14:paraId="6BAFB9DF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lastRenderedPageBreak/>
        <w:t>نحوه پرداخت</w:t>
      </w:r>
    </w:p>
    <w:p w14:paraId="4F7A8B3C" w14:textId="77777777" w:rsidR="00D910CA" w:rsidRPr="00D910CA" w:rsidRDefault="00D910CA" w:rsidP="00D910CA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پیش پرداخت ........ درصد </w:t>
      </w:r>
    </w:p>
    <w:p w14:paraId="446D018B" w14:textId="77777777" w:rsidR="00D910CA" w:rsidRPr="00D910CA" w:rsidRDefault="00D910CA" w:rsidP="00D910CA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قبل از نصب ........ درصد </w:t>
      </w:r>
    </w:p>
    <w:p w14:paraId="24E105CB" w14:textId="77777777" w:rsidR="00D910CA" w:rsidRPr="00D910CA" w:rsidRDefault="00D910CA" w:rsidP="00D910CA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پس از تحویل ........ درصد </w:t>
      </w:r>
    </w:p>
    <w:p w14:paraId="67A7FD7B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عدم پرداخت هر مرحله، موجب توقف عملیات اجرایی خواهد شد و مدت قرارداد به همان میزان تمدید می‌شود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2B4557D" w14:textId="77777777" w:rsidR="00D910CA" w:rsidRPr="00D910CA" w:rsidRDefault="00D910CA" w:rsidP="00D910C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pict w14:anchorId="23D14F2B">
          <v:rect id="_x0000_i1028" style="width:0;height:1.5pt" o:hralign="center" o:hrstd="t" o:hr="t" fillcolor="#a0a0a0" stroked="f"/>
        </w:pict>
      </w:r>
    </w:p>
    <w:p w14:paraId="4B407546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 xml:space="preserve">ماده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  <w:lang w:bidi="fa-IR"/>
        </w:rPr>
        <w:t xml:space="preserve">۴-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>مدت قرارداد</w:t>
      </w:r>
    </w:p>
    <w:p w14:paraId="02DFE89B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مدت اجرای پروژه ......... روز کاری از تاریخ دریافت پیش پرداخت و تأیید نهایی طرح می‌باشد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EB448B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تعطیلی‌های رسمی، شرایط جوی نامناسب، قطعی برق، کمبود متریال، فورس ماژور و تأخیر کارفرما جزء مدت قرارداد محسوب نمی‌شود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B17837" w14:textId="77777777" w:rsidR="00D910CA" w:rsidRPr="00D910CA" w:rsidRDefault="00D910CA" w:rsidP="00D910C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pict w14:anchorId="2FD6F698">
          <v:rect id="_x0000_i1029" style="width:0;height:1.5pt" o:hralign="center" o:hrstd="t" o:hr="t" fillcolor="#a0a0a0" stroked="f"/>
        </w:pict>
      </w:r>
    </w:p>
    <w:p w14:paraId="115DC028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 xml:space="preserve">ماده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  <w:lang w:bidi="fa-IR"/>
        </w:rPr>
        <w:t xml:space="preserve">۵-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>تأیید طرح</w:t>
      </w:r>
    </w:p>
    <w:p w14:paraId="54A180D8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پیمانکار ابتدا طرح سه‌بعدی یا رندر پروژه را جهت تأیید به کارفرما ارائه می‌نماید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D8AECB" w14:textId="2FF25305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پس از تأیید کتبی یا تأیید در پیام‌رسان‌های رسمی (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ایتا،روبیکا،بله،سروش و</w:t>
      </w: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 پیامک) مسئولیت تغییرات بعدی بر عهده کارفرما بوده و هرگونه اصلاح مشمول هزینه و زمان جدید خواهد بود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B670CB" w14:textId="77777777" w:rsidR="00D910CA" w:rsidRPr="00D910CA" w:rsidRDefault="00D910CA" w:rsidP="00D910C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pict w14:anchorId="64BEF41E">
          <v:rect id="_x0000_i1030" style="width:0;height:1.5pt" o:hralign="center" o:hrstd="t" o:hr="t" fillcolor="#a0a0a0" stroked="f"/>
        </w:pict>
      </w:r>
    </w:p>
    <w:p w14:paraId="3B120DCA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 xml:space="preserve">ماده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  <w:lang w:bidi="fa-IR"/>
        </w:rPr>
        <w:t xml:space="preserve">۶-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>مالکیت فایل‌های طراحی</w:t>
      </w:r>
    </w:p>
    <w:p w14:paraId="3EA7C364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کلیه فایل‌های طراحی شامل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4FFB855" w14:textId="77777777" w:rsidR="00D910CA" w:rsidRPr="00D910CA" w:rsidRDefault="00D910CA" w:rsidP="00D910CA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t xml:space="preserve">Rhino </w:t>
      </w:r>
    </w:p>
    <w:p w14:paraId="214F6907" w14:textId="77777777" w:rsidR="00D910CA" w:rsidRPr="00D910CA" w:rsidRDefault="00D910CA" w:rsidP="00D910CA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t xml:space="preserve">Grasshopper </w:t>
      </w:r>
    </w:p>
    <w:p w14:paraId="1850E3A8" w14:textId="3E288F18" w:rsidR="00D910CA" w:rsidRPr="00D910CA" w:rsidRDefault="00D910CA" w:rsidP="00D910CA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t xml:space="preserve">DXF </w:t>
      </w:r>
    </w:p>
    <w:p w14:paraId="723A55DB" w14:textId="77777777" w:rsidR="00D910CA" w:rsidRPr="00D910CA" w:rsidRDefault="00D910CA" w:rsidP="00D910CA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t xml:space="preserve">PDF </w:t>
      </w:r>
    </w:p>
    <w:p w14:paraId="42FCAABE" w14:textId="77777777" w:rsidR="00D910CA" w:rsidRPr="00D910CA" w:rsidRDefault="00D910CA" w:rsidP="00D910CA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فایل‌های سه‌بعدی </w:t>
      </w:r>
    </w:p>
    <w:p w14:paraId="722F2259" w14:textId="77777777" w:rsidR="00D910CA" w:rsidRPr="00D910CA" w:rsidRDefault="00D910CA" w:rsidP="00D910CA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فایل‌های سورس </w:t>
      </w:r>
    </w:p>
    <w:p w14:paraId="15459CAE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مالکیت معنوی پیمانکار محسوب می‌شود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A988BDD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تحویل فایل‌های طراحی تنها در صورتی انجام خواهد شد که در قرارداد ذکر شده باشد یا هزینه جداگانه آن توسط کارفرما پرداخت گردد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93A7028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lastRenderedPageBreak/>
        <w:t>کارفرما بدون اجازه کتبی پیمانکار حق تکثیر، فروش، انتشار یا واگذاری فایل‌ها را ندارد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1ED8454" w14:textId="77777777" w:rsidR="00D910CA" w:rsidRPr="00D910CA" w:rsidRDefault="00D910CA" w:rsidP="00D910C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pict w14:anchorId="0CA80702">
          <v:rect id="_x0000_i1031" style="width:0;height:1.5pt" o:hralign="center" o:hrstd="t" o:hr="t" fillcolor="#a0a0a0" stroked="f"/>
        </w:pict>
      </w:r>
    </w:p>
    <w:p w14:paraId="5FFA3D2A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 xml:space="preserve">ماده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  <w:lang w:bidi="fa-IR"/>
        </w:rPr>
        <w:t xml:space="preserve">۷-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>خدمات طراحی</w:t>
      </w:r>
    </w:p>
    <w:p w14:paraId="1E096C5F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در صورتی که موضوع قرارداد صرفاً طراحی باشد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A8F3281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شروع طراحی پس از پرداخت حداقل 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fa-IR"/>
        </w:rPr>
        <w:t>۳۰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درصد پیش پرداخت</w:t>
      </w: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 انجام خواهد شد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2916F55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پس از تأیید نهایی طراحی توسط کارفرما، باقیمانده مبلغ تسویه و سپس فایل‌های نهایی تحویل می‌شود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68DC01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در صورت انصراف کارفرما پس از شروع طراحی، مبلغ پیش پرداخت مسترد نخواهد شد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1CD0130" w14:textId="77777777" w:rsidR="00D910CA" w:rsidRPr="00D910CA" w:rsidRDefault="00D910CA" w:rsidP="00D910C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pict w14:anchorId="25217E9E">
          <v:rect id="_x0000_i1032" style="width:0;height:1.5pt" o:hralign="center" o:hrstd="t" o:hr="t" fillcolor="#a0a0a0" stroked="f"/>
        </w:pict>
      </w:r>
    </w:p>
    <w:p w14:paraId="30B3346D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 xml:space="preserve">ماده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  <w:lang w:bidi="fa-IR"/>
        </w:rPr>
        <w:t xml:space="preserve">۸-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>تغییرات پروژه</w:t>
      </w:r>
    </w:p>
    <w:p w14:paraId="65EF16F5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هرگونه تغییر در موارد زیر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050B249" w14:textId="77777777" w:rsidR="00D910CA" w:rsidRPr="00D910CA" w:rsidRDefault="00D910CA" w:rsidP="00D910CA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ابعاد </w:t>
      </w:r>
    </w:p>
    <w:p w14:paraId="52D468F8" w14:textId="77777777" w:rsidR="00D910CA" w:rsidRPr="00D910CA" w:rsidRDefault="00D910CA" w:rsidP="00D910CA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رنگ </w:t>
      </w:r>
    </w:p>
    <w:p w14:paraId="39CBD2C0" w14:textId="77777777" w:rsidR="00D910CA" w:rsidRPr="00D910CA" w:rsidRDefault="00D910CA" w:rsidP="00D910CA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فونت </w:t>
      </w:r>
    </w:p>
    <w:p w14:paraId="5B60F5BA" w14:textId="77777777" w:rsidR="00D910CA" w:rsidRPr="00D910CA" w:rsidRDefault="00D910CA" w:rsidP="00D910CA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متریال </w:t>
      </w:r>
    </w:p>
    <w:p w14:paraId="31BFC294" w14:textId="77777777" w:rsidR="00D910CA" w:rsidRPr="00D910CA" w:rsidRDefault="00D910CA" w:rsidP="00D910CA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ضخامت </w:t>
      </w:r>
    </w:p>
    <w:p w14:paraId="249871B9" w14:textId="77777777" w:rsidR="00D910CA" w:rsidRPr="00D910CA" w:rsidRDefault="00D910CA" w:rsidP="00D910CA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نورپردازی </w:t>
      </w:r>
    </w:p>
    <w:p w14:paraId="074F8467" w14:textId="77777777" w:rsidR="00D910CA" w:rsidRPr="00D910CA" w:rsidRDefault="00D910CA" w:rsidP="00D910CA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طرح </w:t>
      </w:r>
    </w:p>
    <w:p w14:paraId="10970DC1" w14:textId="77777777" w:rsidR="00D910CA" w:rsidRPr="00D910CA" w:rsidRDefault="00D910CA" w:rsidP="00D910CA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محل نصب </w:t>
      </w:r>
    </w:p>
    <w:p w14:paraId="0DF770A5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پس از شروع ساخت، سفارش جدید محسوب شده و هزینه و زمان اجرای آن جداگانه محاسبه می‌شود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A92103" w14:textId="77777777" w:rsidR="00D910CA" w:rsidRPr="00D910CA" w:rsidRDefault="00D910CA" w:rsidP="00D910C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pict w14:anchorId="1103314B">
          <v:rect id="_x0000_i1033" style="width:0;height:1.5pt" o:hralign="center" o:hrstd="t" o:hr="t" fillcolor="#a0a0a0" stroked="f"/>
        </w:pict>
      </w:r>
    </w:p>
    <w:p w14:paraId="3B645D56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 xml:space="preserve">ماده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  <w:lang w:bidi="fa-IR"/>
        </w:rPr>
        <w:t xml:space="preserve">۹-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>متریال مصرفی</w:t>
      </w:r>
    </w:p>
    <w:p w14:paraId="145D7FA4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پیمانکار متعهد است از متریال توافق شده استفاده نماید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1F6706C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در صورت عدم موجودی متریال در بازار، با اطلاع کارفرما متریال هم‌رده جایگزین خواهد شد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43C1C4" w14:textId="77777777" w:rsidR="00D910CA" w:rsidRPr="00D910CA" w:rsidRDefault="00D910CA" w:rsidP="00D910C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pict w14:anchorId="4286BF12">
          <v:rect id="_x0000_i1034" style="width:0;height:1.5pt" o:hralign="center" o:hrstd="t" o:hr="t" fillcolor="#a0a0a0" stroked="f"/>
        </w:pict>
      </w:r>
    </w:p>
    <w:p w14:paraId="306D5093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 xml:space="preserve">ماده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  <w:lang w:bidi="fa-IR"/>
        </w:rPr>
        <w:t xml:space="preserve">۱۰-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>نصب</w:t>
      </w:r>
    </w:p>
    <w:p w14:paraId="6CB8DF1B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lastRenderedPageBreak/>
        <w:t>کارفرما موظف است شرایط نصب را فراهم نماید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54087F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در صورت آماده نبودن محل نصب، هزینه مراجعه مجدد، حمل و نصب مجدد بر عهده کارفرما خواهد بود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D6A304" w14:textId="77777777" w:rsidR="00D910CA" w:rsidRPr="00D910CA" w:rsidRDefault="00D910CA" w:rsidP="00D910C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pict w14:anchorId="465CF18D">
          <v:rect id="_x0000_i1035" style="width:0;height:1.5pt" o:hralign="center" o:hrstd="t" o:hr="t" fillcolor="#a0a0a0" stroked="f"/>
        </w:pict>
      </w:r>
    </w:p>
    <w:p w14:paraId="123890BF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 xml:space="preserve">ماده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  <w:lang w:bidi="fa-IR"/>
        </w:rPr>
        <w:t xml:space="preserve">۱۱-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>اخذ مجوز</w:t>
      </w:r>
    </w:p>
    <w:p w14:paraId="1F159D05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اخذ مجوز شهرداری، مالک ساختمان یا مراکز تجاری بر عهده کارفرما می‌باشد مگر اینکه در قرارداد توافق دیگری شده باشد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35940C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پیمانکار مسئولیتی در قبال عدم دریافت مجوز ندارد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7D51EB" w14:textId="77777777" w:rsidR="00D910CA" w:rsidRPr="00D910CA" w:rsidRDefault="00D910CA" w:rsidP="00D910C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pict w14:anchorId="76AB8A28">
          <v:rect id="_x0000_i1036" style="width:0;height:1.5pt" o:hralign="center" o:hrstd="t" o:hr="t" fillcolor="#a0a0a0" stroked="f"/>
        </w:pict>
      </w:r>
    </w:p>
    <w:p w14:paraId="6FBCA219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 xml:space="preserve">ماده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  <w:lang w:bidi="fa-IR"/>
        </w:rPr>
        <w:t xml:space="preserve">۱۲-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>گارانتی</w:t>
      </w:r>
    </w:p>
    <w:p w14:paraId="32A3917E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در صورت استفاده از تجهیزات برقی و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 xml:space="preserve"> LED</w:t>
      </w: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، مدت گارانتی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81164B7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t xml:space="preserve">............... </w:t>
      </w: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ماه</w:t>
      </w:r>
    </w:p>
    <w:p w14:paraId="5E51A76E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می‌باشد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9116D3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گارانتی شامل موارد زیر نمی‌شود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225A41F" w14:textId="77777777" w:rsidR="00D910CA" w:rsidRPr="00D910CA" w:rsidRDefault="00D910CA" w:rsidP="00D910CA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نوسانات برق </w:t>
      </w:r>
    </w:p>
    <w:p w14:paraId="391622B0" w14:textId="77777777" w:rsidR="00D910CA" w:rsidRPr="00D910CA" w:rsidRDefault="00D910CA" w:rsidP="00D910CA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ضربه </w:t>
      </w:r>
    </w:p>
    <w:p w14:paraId="213D8338" w14:textId="77777777" w:rsidR="00D910CA" w:rsidRPr="00D910CA" w:rsidRDefault="00D910CA" w:rsidP="00D910CA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آتش‌سوزی </w:t>
      </w:r>
    </w:p>
    <w:p w14:paraId="4FDFC78C" w14:textId="77777777" w:rsidR="00D910CA" w:rsidRPr="00D910CA" w:rsidRDefault="00D910CA" w:rsidP="00D910CA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نفوذ آب </w:t>
      </w:r>
    </w:p>
    <w:p w14:paraId="56F71548" w14:textId="77777777" w:rsidR="00D910CA" w:rsidRPr="00D910CA" w:rsidRDefault="00D910CA" w:rsidP="00D910CA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دستکاری اشخاص ثالث </w:t>
      </w:r>
    </w:p>
    <w:p w14:paraId="5FF859AD" w14:textId="77777777" w:rsidR="00D910CA" w:rsidRPr="00D910CA" w:rsidRDefault="00D910CA" w:rsidP="00D910CA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حوادث طبیعی </w:t>
      </w:r>
    </w:p>
    <w:p w14:paraId="5595189D" w14:textId="77777777" w:rsidR="00D910CA" w:rsidRPr="00D910CA" w:rsidRDefault="00D910CA" w:rsidP="00D910C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pict w14:anchorId="2DE01BDD">
          <v:rect id="_x0000_i1037" style="width:0;height:1.5pt" o:hralign="center" o:hrstd="t" o:hr="t" fillcolor="#a0a0a0" stroked="f"/>
        </w:pict>
      </w:r>
    </w:p>
    <w:p w14:paraId="53DE25E9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 xml:space="preserve">ماده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  <w:lang w:bidi="fa-IR"/>
        </w:rPr>
        <w:t xml:space="preserve">۱۳-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>تحویل پروژه</w:t>
      </w:r>
    </w:p>
    <w:p w14:paraId="0C61448C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تحویل پروژه پس از نصب یا تحویل فیزیکی به منزله انجام تعهدات پیمانکار خواهد بود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8F6DBA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عدم اعلام ایراد ظرف 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fa-IR"/>
        </w:rPr>
        <w:t>۷۲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ساعت</w:t>
      </w: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 به منزله تأیید کامل پروژه است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B713B42" w14:textId="77777777" w:rsidR="00D910CA" w:rsidRPr="00D910CA" w:rsidRDefault="00D910CA" w:rsidP="00D910C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pict w14:anchorId="0999C687">
          <v:rect id="_x0000_i1038" style="width:0;height:1.5pt" o:hralign="center" o:hrstd="t" o:hr="t" fillcolor="#a0a0a0" stroked="f"/>
        </w:pict>
      </w:r>
    </w:p>
    <w:p w14:paraId="01FB1FC8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lastRenderedPageBreak/>
        <w:t xml:space="preserve">ماده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  <w:lang w:bidi="fa-IR"/>
        </w:rPr>
        <w:t xml:space="preserve">۱۴-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>فسخ قرارداد</w:t>
      </w:r>
    </w:p>
    <w:p w14:paraId="19FEF61A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در موارد زیر پیمانکار حق فسخ قرارداد را دارد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53410FF" w14:textId="77777777" w:rsidR="00D910CA" w:rsidRPr="00D910CA" w:rsidRDefault="00D910CA" w:rsidP="00D910CA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عدم پرداخت اقساط </w:t>
      </w:r>
    </w:p>
    <w:p w14:paraId="197CF768" w14:textId="77777777" w:rsidR="00D910CA" w:rsidRPr="00D910CA" w:rsidRDefault="00D910CA" w:rsidP="00D910CA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تغییرات مکرر خارج از قرارداد </w:t>
      </w:r>
    </w:p>
    <w:p w14:paraId="6A2C126B" w14:textId="77777777" w:rsidR="00D910CA" w:rsidRPr="00D910CA" w:rsidRDefault="00D910CA" w:rsidP="00D910CA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عدم همکاری کارفرما </w:t>
      </w:r>
    </w:p>
    <w:p w14:paraId="37CB7135" w14:textId="77777777" w:rsidR="00D910CA" w:rsidRPr="00D910CA" w:rsidRDefault="00D910CA" w:rsidP="00D910C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pict w14:anchorId="6B61E954">
          <v:rect id="_x0000_i1039" style="width:0;height:1.5pt" o:hralign="center" o:hrstd="t" o:hr="t" fillcolor="#a0a0a0" stroked="f"/>
        </w:pict>
      </w:r>
    </w:p>
    <w:p w14:paraId="12C2CC08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کارفرما نیز در صورت عدم اجرای تعهدات اساسی توسط پیمانکار، پس از اخطار کتبی و اعطای مهلت مناسب، حق فسخ قرارداد خواهد داشت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61A1736" w14:textId="77777777" w:rsidR="00D910CA" w:rsidRPr="00D910CA" w:rsidRDefault="00D910CA" w:rsidP="00D910C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pict w14:anchorId="264135E0">
          <v:rect id="_x0000_i1040" style="width:0;height:1.5pt" o:hralign="center" o:hrstd="t" o:hr="t" fillcolor="#a0a0a0" stroked="f"/>
        </w:pict>
      </w:r>
    </w:p>
    <w:p w14:paraId="41F95752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 xml:space="preserve">ماده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  <w:lang w:bidi="fa-IR"/>
        </w:rPr>
        <w:t xml:space="preserve">۱۵-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>خسارت تأخیر</w:t>
      </w:r>
    </w:p>
    <w:p w14:paraId="1597C36D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در صورت تأخیر غیرموجه هر یک از طرفین در انجام تعهدات، مطابق ماده 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fa-IR"/>
        </w:rPr>
        <w:t>۲۳۰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قانون مدنی</w:t>
      </w: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 خسارت قابل مطالبه خواهد بود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30EFE1" w14:textId="77777777" w:rsidR="00D910CA" w:rsidRPr="00D910CA" w:rsidRDefault="00D910CA" w:rsidP="00D910C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pict w14:anchorId="2EBC9DAE">
          <v:rect id="_x0000_i1041" style="width:0;height:1.5pt" o:hralign="center" o:hrstd="t" o:hr="t" fillcolor="#a0a0a0" stroked="f"/>
        </w:pict>
      </w:r>
    </w:p>
    <w:p w14:paraId="426F8F49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 xml:space="preserve">ماده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  <w:lang w:bidi="fa-IR"/>
        </w:rPr>
        <w:t xml:space="preserve">۱۶-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>فورس ماژور</w:t>
      </w:r>
    </w:p>
    <w:p w14:paraId="4CD8C9CC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حوادثی نظیر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3C26EA0" w14:textId="77777777" w:rsidR="00D910CA" w:rsidRPr="00D910CA" w:rsidRDefault="00D910CA" w:rsidP="00D910CA">
      <w:pPr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جنگ </w:t>
      </w:r>
    </w:p>
    <w:p w14:paraId="451ACFF5" w14:textId="77777777" w:rsidR="00D910CA" w:rsidRPr="00D910CA" w:rsidRDefault="00D910CA" w:rsidP="00D910CA">
      <w:pPr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زلزله </w:t>
      </w:r>
    </w:p>
    <w:p w14:paraId="30A8D00F" w14:textId="77777777" w:rsidR="00D910CA" w:rsidRPr="00D910CA" w:rsidRDefault="00D910CA" w:rsidP="00D910CA">
      <w:pPr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سیل </w:t>
      </w:r>
    </w:p>
    <w:p w14:paraId="5742920F" w14:textId="77777777" w:rsidR="00D910CA" w:rsidRPr="00D910CA" w:rsidRDefault="00D910CA" w:rsidP="00D910CA">
      <w:pPr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آتش‌سوزی گسترده </w:t>
      </w:r>
    </w:p>
    <w:p w14:paraId="2FEA35A6" w14:textId="77777777" w:rsidR="00D910CA" w:rsidRPr="00D910CA" w:rsidRDefault="00D910CA" w:rsidP="00D910CA">
      <w:pPr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اعتصابات </w:t>
      </w:r>
    </w:p>
    <w:p w14:paraId="4718DFDF" w14:textId="77777777" w:rsidR="00D910CA" w:rsidRPr="00D910CA" w:rsidRDefault="00D910CA" w:rsidP="00D910CA">
      <w:pPr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قطعی سراسری برق </w:t>
      </w:r>
    </w:p>
    <w:p w14:paraId="20513B31" w14:textId="77777777" w:rsidR="00D910CA" w:rsidRPr="00D910CA" w:rsidRDefault="00D910CA" w:rsidP="00D910CA">
      <w:pPr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ممنوعیت‌های قانونی </w:t>
      </w:r>
    </w:p>
    <w:p w14:paraId="67587DB9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موجب تعلیق تعهدات تا رفع مانع خواهد شد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DC0184" w14:textId="77777777" w:rsidR="00D910CA" w:rsidRPr="00D910CA" w:rsidRDefault="00D910CA" w:rsidP="00D910C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pict w14:anchorId="14F9E4BF">
          <v:rect id="_x0000_i1042" style="width:0;height:1.5pt" o:hralign="center" o:hrstd="t" o:hr="t" fillcolor="#a0a0a0" stroked="f"/>
        </w:pict>
      </w:r>
    </w:p>
    <w:p w14:paraId="3B330097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 xml:space="preserve">ماده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  <w:lang w:bidi="fa-IR"/>
        </w:rPr>
        <w:t xml:space="preserve">۱۷-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>محرمانگی</w:t>
      </w:r>
    </w:p>
    <w:p w14:paraId="2EAA8051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طرفین متعهد می‌شوند اطلاعات فنی، نقشه‌ها، فایل‌های طراحی، قیمت‌ها و اطلاعات تجاری را بدون رضایت کتبی طرف مقابل در اختیار اشخاص ثالث قرار ندهند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E0966A3" w14:textId="77777777" w:rsidR="00D910CA" w:rsidRPr="00D910CA" w:rsidRDefault="00D910CA" w:rsidP="00D910C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lastRenderedPageBreak/>
        <w:pict w14:anchorId="51C92045">
          <v:rect id="_x0000_i1043" style="width:0;height:1.5pt" o:hralign="center" o:hrstd="t" o:hr="t" fillcolor="#a0a0a0" stroked="f"/>
        </w:pict>
      </w:r>
    </w:p>
    <w:p w14:paraId="29B3526F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 xml:space="preserve">ماده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  <w:lang w:bidi="fa-IR"/>
        </w:rPr>
        <w:t xml:space="preserve">۱۸-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>حل اختلاف</w:t>
      </w:r>
    </w:p>
    <w:p w14:paraId="5F6E3048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اختلافات ابتدا از طریق مذاکره حل خواهد شد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3F30B2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در صورت عدم توافق، مرجع رسیدگی، </w:t>
      </w: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دادگاه صالح محل اجرای قرارداد</w:t>
      </w: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 xml:space="preserve"> خواهد بود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03BDDC8" w14:textId="77777777" w:rsidR="00D910CA" w:rsidRPr="00D910CA" w:rsidRDefault="00D910CA" w:rsidP="00D910C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pict w14:anchorId="2BE7C957">
          <v:rect id="_x0000_i1044" style="width:0;height:1.5pt" o:hralign="center" o:hrstd="t" o:hr="t" fillcolor="#a0a0a0" stroked="f"/>
        </w:pict>
      </w:r>
    </w:p>
    <w:p w14:paraId="63B7EF36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 xml:space="preserve">ماده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  <w:lang w:bidi="fa-IR"/>
        </w:rPr>
        <w:t xml:space="preserve">۱۹- </w:t>
      </w:r>
      <w:r w:rsidRPr="00D910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>نسخ قرارداد</w:t>
      </w:r>
    </w:p>
    <w:p w14:paraId="2260D53E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این قرارداد در دو نسخه متحدالمتن تنظیم شده و هر نسخه دارای اعتبار واحد است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7E17134" w14:textId="77777777" w:rsidR="00D910CA" w:rsidRPr="00D910CA" w:rsidRDefault="00D910CA" w:rsidP="00D910C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pict w14:anchorId="7623D303">
          <v:rect id="_x0000_i1045" style="width:0;height:1.5pt" o:hralign="center" o:hrstd="t" o:hr="t" fillcolor="#a0a0a0" stroked="f"/>
        </w:pict>
      </w:r>
    </w:p>
    <w:p w14:paraId="1EC0D53F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910CA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مشخصات پروژه</w:t>
      </w:r>
    </w:p>
    <w:p w14:paraId="66C1A761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نوع تابلو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E3F17BF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ابعاد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57EB641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نوع متریال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922BA79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نوع نورپردازی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4588C26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رنگ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4055FA0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مدت اجرا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D326474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مبلغ قرارداد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1447C20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تاریخ شروع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B5AA421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تاریخ تحویل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F574AEC" w14:textId="77777777" w:rsidR="00D910CA" w:rsidRPr="00D910CA" w:rsidRDefault="00D910CA" w:rsidP="00D910C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pict w14:anchorId="57631412">
          <v:rect id="_x0000_i1046" style="width:0;height:1.5pt" o:hralign="center" o:hrstd="t" o:hr="t" fillcolor="#a0a0a0" stroked="f"/>
        </w:pict>
      </w:r>
    </w:p>
    <w:p w14:paraId="62E21DC4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910CA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 xml:space="preserve">پیوست شماره </w:t>
      </w:r>
      <w:r w:rsidRPr="00D910CA">
        <w:rPr>
          <w:rFonts w:ascii="Times New Roman" w:eastAsia="Times New Roman" w:hAnsi="Times New Roman" w:cs="Times New Roman"/>
          <w:b/>
          <w:bCs/>
          <w:sz w:val="36"/>
          <w:szCs w:val="36"/>
          <w:rtl/>
          <w:lang w:bidi="fa-IR"/>
        </w:rPr>
        <w:t>۱</w:t>
      </w:r>
    </w:p>
    <w:p w14:paraId="179CE6D6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رندر تأیید شده پروژه</w:t>
      </w:r>
    </w:p>
    <w:p w14:paraId="7950522A" w14:textId="77777777" w:rsidR="00D910CA" w:rsidRPr="00D910CA" w:rsidRDefault="00D910CA" w:rsidP="00D910C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pict w14:anchorId="0F05EBA8">
          <v:rect id="_x0000_i1047" style="width:0;height:1.5pt" o:hralign="center" o:hrstd="t" o:hr="t" fillcolor="#a0a0a0" stroked="f"/>
        </w:pict>
      </w:r>
    </w:p>
    <w:p w14:paraId="196D1ED4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910CA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lastRenderedPageBreak/>
        <w:t xml:space="preserve">پیوست شماره </w:t>
      </w:r>
      <w:r w:rsidRPr="00D910CA">
        <w:rPr>
          <w:rFonts w:ascii="Times New Roman" w:eastAsia="Times New Roman" w:hAnsi="Times New Roman" w:cs="Times New Roman"/>
          <w:b/>
          <w:bCs/>
          <w:sz w:val="36"/>
          <w:szCs w:val="36"/>
          <w:rtl/>
          <w:lang w:bidi="fa-IR"/>
        </w:rPr>
        <w:t>۲</w:t>
      </w:r>
    </w:p>
    <w:p w14:paraId="0A447160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لیست متریال مصرفی</w:t>
      </w:r>
    </w:p>
    <w:p w14:paraId="6941066C" w14:textId="51842FD8" w:rsidR="00D910CA" w:rsidRPr="00D910CA" w:rsidRDefault="00D910CA" w:rsidP="00D910C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pict w14:anchorId="15BA563D">
          <v:rect id="_x0000_i1049" style="width:0;height:1.5pt" o:hralign="center" o:hrstd="t" o:hr="t" fillcolor="#a0a0a0" stroked="f"/>
        </w:pict>
      </w:r>
    </w:p>
    <w:p w14:paraId="7EA03DF7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910CA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امضای طرفین</w:t>
      </w:r>
    </w:p>
    <w:p w14:paraId="647619AD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کارفرما</w:t>
      </w:r>
    </w:p>
    <w:p w14:paraId="21C3DFE3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نام و نام خانوادگی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270B95D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امضا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98423F0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اثر انگشت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D639179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تاریخ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FD075EC" w14:textId="77777777" w:rsidR="00D910CA" w:rsidRPr="00D910CA" w:rsidRDefault="00D910CA" w:rsidP="00D910C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</w:rPr>
        <w:pict w14:anchorId="288B1F61">
          <v:rect id="_x0000_i1050" style="width:0;height:1.5pt" o:hralign="center" o:hrstd="t" o:hr="t" fillcolor="#a0a0a0" stroked="f"/>
        </w:pict>
      </w:r>
    </w:p>
    <w:p w14:paraId="3B48A398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پیمانکار</w:t>
      </w:r>
    </w:p>
    <w:p w14:paraId="6CB8D548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نام و نام خانوادگی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9DB2DE9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امضا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87CF5C6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مهر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CED7443" w14:textId="77777777" w:rsidR="00D910CA" w:rsidRPr="00D910CA" w:rsidRDefault="00D910CA" w:rsidP="00D910C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0CA">
        <w:rPr>
          <w:rFonts w:ascii="Times New Roman" w:eastAsia="Times New Roman" w:hAnsi="Times New Roman" w:cs="Times New Roman"/>
          <w:sz w:val="24"/>
          <w:szCs w:val="24"/>
          <w:rtl/>
        </w:rPr>
        <w:t>تاریخ</w:t>
      </w:r>
      <w:r w:rsidRPr="00D91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061AAA9" w14:textId="77777777" w:rsidR="00CA4B2B" w:rsidRDefault="00CA4B2B" w:rsidP="00D910CA">
      <w:pPr>
        <w:bidi/>
      </w:pPr>
    </w:p>
    <w:sectPr w:rsidR="00CA4B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F0A63"/>
    <w:multiLevelType w:val="multilevel"/>
    <w:tmpl w:val="4ED4A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084A95"/>
    <w:multiLevelType w:val="multilevel"/>
    <w:tmpl w:val="016AA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641ADD"/>
    <w:multiLevelType w:val="multilevel"/>
    <w:tmpl w:val="8B14E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51043D"/>
    <w:multiLevelType w:val="multilevel"/>
    <w:tmpl w:val="81A63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8974B2"/>
    <w:multiLevelType w:val="multilevel"/>
    <w:tmpl w:val="45706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C97736"/>
    <w:multiLevelType w:val="multilevel"/>
    <w:tmpl w:val="5BF2D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7731164">
    <w:abstractNumId w:val="0"/>
  </w:num>
  <w:num w:numId="2" w16cid:durableId="1775709544">
    <w:abstractNumId w:val="5"/>
  </w:num>
  <w:num w:numId="3" w16cid:durableId="678967838">
    <w:abstractNumId w:val="4"/>
  </w:num>
  <w:num w:numId="4" w16cid:durableId="1554928542">
    <w:abstractNumId w:val="2"/>
  </w:num>
  <w:num w:numId="5" w16cid:durableId="279462269">
    <w:abstractNumId w:val="1"/>
  </w:num>
  <w:num w:numId="6" w16cid:durableId="7154730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0CA"/>
    <w:rsid w:val="00CA4B2B"/>
    <w:rsid w:val="00D91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E5FD327"/>
  <w15:chartTrackingRefBased/>
  <w15:docId w15:val="{4D7DB086-A4DD-4063-9F91-7BA49442B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910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D910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10C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D910C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D91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910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74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627</Words>
  <Characters>3576</Characters>
  <Application>Microsoft Office Word</Application>
  <DocSecurity>0</DocSecurity>
  <Lines>29</Lines>
  <Paragraphs>8</Paragraphs>
  <ScaleCrop>false</ScaleCrop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 Computer</dc:creator>
  <cp:keywords/>
  <dc:description/>
  <cp:lastModifiedBy>Arman Computer</cp:lastModifiedBy>
  <cp:revision>1</cp:revision>
  <dcterms:created xsi:type="dcterms:W3CDTF">2026-07-20T10:01:00Z</dcterms:created>
  <dcterms:modified xsi:type="dcterms:W3CDTF">2026-07-20T10:12:00Z</dcterms:modified>
</cp:coreProperties>
</file>